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2B4D" w:rsidRPr="007F59CD" w:rsidRDefault="00AD2B4D" w:rsidP="00AD2B4D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F59CD">
              <w:rPr>
                <w:rFonts w:ascii="Arial Narrow" w:hAnsi="Arial Narrow"/>
                <w:b/>
                <w:sz w:val="22"/>
                <w:szCs w:val="22"/>
              </w:rPr>
              <w:t>PERSONA RESPONSABLE DEL PROYECTO</w:t>
            </w: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159732564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200172189" w:edGrp="everyone" w:colFirst="1" w:colLast="1"/>
            <w:permEnd w:id="1159732564"/>
            <w:r w:rsidRPr="007F59CD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402605994" w:edGrp="everyone" w:colFirst="1" w:colLast="1"/>
            <w:permEnd w:id="1200172189"/>
            <w:r w:rsidRPr="007F59CD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AD2B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608989442" w:edGrp="everyone" w:colFirst="1" w:colLast="1"/>
            <w:permEnd w:id="1402605994"/>
            <w:r w:rsidRPr="007F59CD">
              <w:rPr>
                <w:rFonts w:ascii="Arial Narrow" w:hAnsi="Arial Narrow"/>
                <w:sz w:val="22"/>
                <w:szCs w:val="22"/>
              </w:rPr>
              <w:t>DNI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608989442"/>
    </w:tbl>
    <w:p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2B4D" w:rsidRPr="007F59CD" w:rsidRDefault="00AD2B4D" w:rsidP="00AD2B4D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F59CD">
              <w:rPr>
                <w:rFonts w:ascii="Arial Narrow" w:hAnsi="Arial Narrow"/>
                <w:b/>
                <w:sz w:val="22"/>
                <w:szCs w:val="22"/>
              </w:rPr>
              <w:t xml:space="preserve">DATOS DEL PROYECTO </w:t>
            </w: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386214241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Título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809730847" w:edGrp="everyone" w:colFirst="1" w:colLast="1"/>
            <w:permEnd w:id="386214241"/>
            <w:r w:rsidRPr="007F59CD">
              <w:rPr>
                <w:rFonts w:ascii="Arial Narrow" w:hAnsi="Arial Narrow"/>
                <w:sz w:val="22"/>
                <w:szCs w:val="22"/>
              </w:rPr>
              <w:t>Presupuesto aprobado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inicio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fin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1809730847"/>
    </w:tbl>
    <w:p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La persona firmante, como responsable del proyecto, acepta </w:t>
      </w:r>
      <w:r w:rsidR="007F59CD" w:rsidRPr="007F59CD">
        <w:rPr>
          <w:rFonts w:ascii="Arial Narrow" w:hAnsi="Arial Narrow"/>
          <w:sz w:val="22"/>
          <w:szCs w:val="22"/>
        </w:rPr>
        <w:t xml:space="preserve">desarrollar el proyecto aprobado según los términos recogidos en las bases de la convocatoria y sus anexos. </w:t>
      </w:r>
    </w:p>
    <w:p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En Sevilla, a            de                          </w:t>
      </w:r>
      <w:proofErr w:type="spellStart"/>
      <w:r w:rsidR="007F59CD">
        <w:rPr>
          <w:rFonts w:ascii="Arial Narrow" w:hAnsi="Arial Narrow"/>
          <w:sz w:val="22"/>
          <w:szCs w:val="22"/>
        </w:rPr>
        <w:t>de</w:t>
      </w:r>
      <w:proofErr w:type="spellEnd"/>
      <w:r w:rsidR="007F59CD">
        <w:rPr>
          <w:rFonts w:ascii="Arial Narrow" w:hAnsi="Arial Narrow"/>
          <w:sz w:val="22"/>
          <w:szCs w:val="22"/>
        </w:rPr>
        <w:t xml:space="preserve"> 20</w:t>
      </w:r>
      <w:r w:rsidR="00310FF7">
        <w:rPr>
          <w:rFonts w:ascii="Arial Narrow" w:hAnsi="Arial Narrow"/>
          <w:sz w:val="22"/>
          <w:szCs w:val="22"/>
        </w:rPr>
        <w:t>20</w:t>
      </w:r>
      <w:r w:rsidRPr="007F59CD">
        <w:rPr>
          <w:rFonts w:ascii="Arial Narrow" w:hAnsi="Arial Narrow"/>
          <w:sz w:val="22"/>
          <w:szCs w:val="22"/>
        </w:rPr>
        <w:t>.</w:t>
      </w: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4C00A3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proofErr w:type="spellStart"/>
      <w:r w:rsidRPr="007F59CD">
        <w:rPr>
          <w:rFonts w:ascii="Arial Narrow" w:hAnsi="Arial Narrow"/>
          <w:sz w:val="22"/>
          <w:szCs w:val="22"/>
        </w:rPr>
        <w:t>Fdo</w:t>
      </w:r>
      <w:proofErr w:type="spellEnd"/>
      <w:r w:rsidRPr="007F59CD">
        <w:rPr>
          <w:rFonts w:ascii="Arial Narrow" w:hAnsi="Arial Narrow"/>
          <w:sz w:val="22"/>
          <w:szCs w:val="22"/>
        </w:rPr>
        <w:t>:</w:t>
      </w:r>
    </w:p>
    <w:sectPr w:rsidR="004C00A3" w:rsidRPr="007F59CD" w:rsidSect="00AD0B42">
      <w:headerReference w:type="default" r:id="rId7"/>
      <w:footerReference w:type="default" r:id="rId8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9C" w:rsidRDefault="0053769C">
      <w:pPr>
        <w:spacing w:line="240" w:lineRule="auto"/>
      </w:pPr>
      <w:r>
        <w:separator/>
      </w:r>
    </w:p>
  </w:endnote>
  <w:endnote w:type="continuationSeparator" w:id="0">
    <w:p w:rsidR="0053769C" w:rsidRDefault="0053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NewsGot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310FF7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9C" w:rsidRDefault="0053769C">
      <w:pPr>
        <w:spacing w:line="240" w:lineRule="auto"/>
      </w:pPr>
      <w:r>
        <w:separator/>
      </w:r>
    </w:p>
  </w:footnote>
  <w:footnote w:type="continuationSeparator" w:id="0">
    <w:p w:rsidR="0053769C" w:rsidRDefault="00537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2D" w:rsidRDefault="002F19EB" w:rsidP="00AD0B42">
    <w:pPr>
      <w:jc w:val="center"/>
      <w:rPr>
        <w:rFonts w:ascii="Arial Narrow" w:hAnsi="Arial Narrow"/>
        <w:i/>
        <w:color w:val="auto"/>
        <w:sz w:val="28"/>
      </w:rPr>
    </w:pPr>
    <w:r>
      <w:rPr>
        <w:noProof/>
        <w:lang w:eastAsia="es-ES"/>
      </w:rPr>
      <w:drawing>
        <wp:inline distT="0" distB="0" distL="0" distR="0">
          <wp:extent cx="1209675" cy="11906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B42" w:rsidRPr="002F19EB" w:rsidRDefault="00AD0B42" w:rsidP="00AD0B42">
    <w:pPr>
      <w:pStyle w:val="Ttulo1"/>
      <w:jc w:val="center"/>
      <w:rPr>
        <w:rFonts w:ascii="Arial Narrow" w:hAnsi="Arial Narrow"/>
        <w:b w:val="0"/>
        <w:i w:val="0"/>
        <w:color w:val="auto"/>
        <w:sz w:val="28"/>
        <w:u w:val="none"/>
        <w:lang w:val="es-ES"/>
      </w:rPr>
    </w:pPr>
    <w:r w:rsidRPr="002F19EB">
      <w:rPr>
        <w:rFonts w:ascii="Arial Narrow" w:hAnsi="Arial Narrow"/>
        <w:i w:val="0"/>
        <w:color w:val="auto"/>
        <w:sz w:val="28"/>
        <w:u w:val="none"/>
        <w:lang w:val="es-ES"/>
      </w:rPr>
      <w:t>CONVOCATORIA DE ACTIVIDADES Y PROYECTOS DE</w:t>
    </w:r>
    <w:r w:rsidR="000B226A">
      <w:rPr>
        <w:rFonts w:ascii="Arial Narrow" w:hAnsi="Arial Narrow"/>
        <w:i w:val="0"/>
        <w:color w:val="auto"/>
        <w:sz w:val="28"/>
        <w:u w:val="none"/>
        <w:lang w:val="es-ES"/>
      </w:rPr>
      <w:t xml:space="preserve"> COOPERACIÓN AL DESARROLLO  2019</w:t>
    </w:r>
    <w:r w:rsidRPr="002F19EB">
      <w:rPr>
        <w:rFonts w:ascii="Arial Narrow" w:hAnsi="Arial Narrow"/>
        <w:i w:val="0"/>
        <w:color w:val="auto"/>
        <w:sz w:val="28"/>
        <w:u w:val="none"/>
        <w:lang w:val="es-ES"/>
      </w:rPr>
      <w:t>/20</w:t>
    </w:r>
    <w:r w:rsidR="000B226A">
      <w:rPr>
        <w:rFonts w:ascii="Arial Narrow" w:hAnsi="Arial Narrow"/>
        <w:i w:val="0"/>
        <w:color w:val="auto"/>
        <w:sz w:val="28"/>
        <w:u w:val="none"/>
        <w:lang w:val="es-ES"/>
      </w:rPr>
      <w:t>20</w:t>
    </w:r>
  </w:p>
  <w:p w:rsidR="00AD0B42" w:rsidRDefault="000B226A" w:rsidP="00AD0B42">
    <w:pPr>
      <w:jc w:val="center"/>
      <w:rPr>
        <w:rFonts w:ascii="Arial Narrow" w:hAnsi="Arial Narrow" w:cs="Mangal"/>
        <w:b/>
        <w:sz w:val="26"/>
        <w:szCs w:val="26"/>
      </w:rPr>
    </w:pPr>
    <w:r>
      <w:rPr>
        <w:rFonts w:ascii="Arial Narrow" w:hAnsi="Arial Narrow" w:cs="Mangal"/>
        <w:b/>
        <w:sz w:val="26"/>
        <w:szCs w:val="26"/>
      </w:rPr>
      <w:t>ANEXO VIII</w:t>
    </w:r>
  </w:p>
  <w:p w:rsidR="00AD0B42" w:rsidRPr="00AD0B42" w:rsidRDefault="00D709EF" w:rsidP="00AD0B42">
    <w:pPr>
      <w:jc w:val="center"/>
      <w:rPr>
        <w:rFonts w:ascii="Arial Narrow" w:hAnsi="Arial Narrow" w:cs="Mangal"/>
        <w:b/>
        <w:sz w:val="26"/>
        <w:szCs w:val="26"/>
      </w:rPr>
    </w:pPr>
    <w:r>
      <w:rPr>
        <w:rFonts w:ascii="Arial Narrow" w:hAnsi="Arial Narrow" w:cs="Mangal"/>
        <w:b/>
        <w:sz w:val="26"/>
        <w:szCs w:val="26"/>
      </w:rPr>
      <w:t>COMPROMISO DE ACEPTACIÓN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36E55"/>
    <w:multiLevelType w:val="hybridMultilevel"/>
    <w:tmpl w:val="830254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E4B6F"/>
    <w:multiLevelType w:val="hybridMultilevel"/>
    <w:tmpl w:val="41A26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3A7E"/>
    <w:multiLevelType w:val="hybridMultilevel"/>
    <w:tmpl w:val="5FF47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D"/>
    <w:rsid w:val="000B226A"/>
    <w:rsid w:val="00102CF8"/>
    <w:rsid w:val="002F19EB"/>
    <w:rsid w:val="00300D47"/>
    <w:rsid w:val="00310FF7"/>
    <w:rsid w:val="004B5C5D"/>
    <w:rsid w:val="004C00A3"/>
    <w:rsid w:val="0053769C"/>
    <w:rsid w:val="005C3F90"/>
    <w:rsid w:val="007F59CD"/>
    <w:rsid w:val="00AA48E8"/>
    <w:rsid w:val="00AD0B42"/>
    <w:rsid w:val="00AD2B4D"/>
    <w:rsid w:val="00B61CD7"/>
    <w:rsid w:val="00C348DA"/>
    <w:rsid w:val="00D709EF"/>
    <w:rsid w:val="00F20D2D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CB9028F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AD2B4D"/>
    <w:pPr>
      <w:widowControl w:val="0"/>
      <w:snapToGrid w:val="0"/>
      <w:spacing w:line="240" w:lineRule="auto"/>
      <w:contextualSpacing/>
    </w:pPr>
    <w:rPr>
      <w:rFonts w:ascii="Arial Narrow" w:eastAsia="DejaVu Sans" w:hAnsi="Arial Narrow" w:cs="Lohit Hindi"/>
      <w:bCs/>
      <w:color w:val="auto"/>
      <w:sz w:val="22"/>
      <w:szCs w:val="20"/>
      <w:lang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AD2B4D"/>
    <w:pPr>
      <w:widowControl w:val="0"/>
      <w:snapToGrid w:val="0"/>
      <w:spacing w:line="240" w:lineRule="auto"/>
      <w:contextualSpacing/>
      <w:jc w:val="left"/>
    </w:pPr>
    <w:rPr>
      <w:rFonts w:ascii="Arial Narrow" w:eastAsia="DejaVu Sans" w:hAnsi="Arial Narrow" w:cs="Lohit Hindi"/>
      <w:bCs/>
      <w:color w:val="auto"/>
      <w:sz w:val="18"/>
      <w:szCs w:val="20"/>
      <w:lang w:eastAsia="hi-IN" w:bidi="hi-IN"/>
    </w:rPr>
  </w:style>
  <w:style w:type="character" w:customStyle="1" w:styleId="NormalbCar">
    <w:name w:val="Normalb Car"/>
    <w:basedOn w:val="Fuentedeprrafopredeter"/>
    <w:link w:val="Normalb"/>
    <w:rsid w:val="00AD2B4D"/>
    <w:rPr>
      <w:rFonts w:ascii="Arial Narrow" w:eastAsia="DejaVu Sans" w:hAnsi="Arial Narrow" w:cs="Lohit Hindi"/>
      <w:bCs/>
      <w:kern w:val="1"/>
      <w:sz w:val="22"/>
      <w:lang w:val="es-ES"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AD2B4D"/>
    <w:rPr>
      <w:rFonts w:ascii="Arial Narrow" w:eastAsia="DejaVu Sans" w:hAnsi="Arial Narrow" w:cs="Lohit Hindi"/>
      <w:bCs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AD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Rosa Lena Lozano</cp:lastModifiedBy>
  <cp:revision>5</cp:revision>
  <cp:lastPrinted>2019-04-15T10:50:00Z</cp:lastPrinted>
  <dcterms:created xsi:type="dcterms:W3CDTF">2019-08-02T10:33:00Z</dcterms:created>
  <dcterms:modified xsi:type="dcterms:W3CDTF">2019-11-19T10:07:00Z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