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DEAC" w14:textId="77777777" w:rsidR="00AE2403" w:rsidRDefault="00AE2403" w:rsidP="000D088F">
      <w:pPr>
        <w:jc w:val="center"/>
        <w:rPr>
          <w:sz w:val="36"/>
          <w:szCs w:val="36"/>
        </w:rPr>
      </w:pPr>
    </w:p>
    <w:p w14:paraId="55FB4FEA" w14:textId="77777777" w:rsidR="007733B7" w:rsidRDefault="007733B7" w:rsidP="009D6136">
      <w:pPr>
        <w:ind w:right="119"/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25359F46" w14:textId="5343B0A3" w:rsidR="00EC5630" w:rsidRPr="009D6136" w:rsidRDefault="009D6136" w:rsidP="009D6136">
      <w:pPr>
        <w:ind w:right="119"/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b/>
          <w:color w:val="000000"/>
          <w:sz w:val="22"/>
          <w:szCs w:val="22"/>
        </w:rPr>
        <w:t xml:space="preserve">ANEXO II </w:t>
      </w:r>
      <w:r w:rsidR="00EC5630" w:rsidRPr="009D6136">
        <w:rPr>
          <w:rFonts w:ascii="Arial Narrow" w:hAnsi="Arial Narrow" w:cstheme="minorHAnsi"/>
          <w:b/>
          <w:color w:val="000000"/>
          <w:sz w:val="22"/>
          <w:szCs w:val="22"/>
        </w:rPr>
        <w:t>CARTA DE ACEPTACIÓN</w:t>
      </w:r>
      <w:r w:rsidR="00E45735">
        <w:rPr>
          <w:rStyle w:val="Refdenotaalpie"/>
          <w:rFonts w:ascii="Arial Narrow" w:hAnsi="Arial Narrow" w:cstheme="minorHAnsi"/>
          <w:b/>
          <w:color w:val="000000"/>
          <w:sz w:val="22"/>
          <w:szCs w:val="22"/>
        </w:rPr>
        <w:footnoteReference w:id="1"/>
      </w:r>
    </w:p>
    <w:p w14:paraId="152BFD0D" w14:textId="77777777" w:rsidR="00D92292" w:rsidRPr="009D6136" w:rsidRDefault="00D92292" w:rsidP="009D6136">
      <w:pPr>
        <w:ind w:right="119"/>
        <w:rPr>
          <w:rFonts w:ascii="Arial Narrow" w:hAnsi="Arial Narrow" w:cstheme="minorHAnsi"/>
          <w:color w:val="000000"/>
          <w:sz w:val="22"/>
          <w:szCs w:val="22"/>
        </w:rPr>
      </w:pPr>
    </w:p>
    <w:p w14:paraId="343F5E0A" w14:textId="77777777" w:rsidR="00595E77" w:rsidRPr="009D6136" w:rsidRDefault="00EC5630" w:rsidP="00595E77">
      <w:pPr>
        <w:ind w:right="119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DD44FDA">
        <w:rPr>
          <w:rFonts w:ascii="Arial Narrow" w:hAnsi="Arial Narrow" w:cstheme="minorBidi"/>
          <w:color w:val="000000" w:themeColor="text1"/>
          <w:sz w:val="22"/>
          <w:szCs w:val="22"/>
        </w:rPr>
        <w:t>Por la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 presente le comunico mi aceptación </w:t>
      </w:r>
      <w:r w:rsidR="009D457A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como titular 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de la ayuda </w:t>
      </w:r>
      <w:r w:rsidR="009D457A" w:rsidRPr="0DD44FDA">
        <w:rPr>
          <w:rFonts w:ascii="Arial Narrow" w:hAnsi="Arial Narrow" w:cstheme="minorBidi"/>
          <w:color w:val="000000" w:themeColor="text1"/>
          <w:sz w:val="22"/>
          <w:szCs w:val="22"/>
        </w:rPr>
        <w:t>económica concedida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 en el marco de la </w:t>
      </w:r>
      <w:r w:rsidR="00DD7827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Convocatoria de Ayudas al Estudio para personas </w:t>
      </w:r>
      <w:r w:rsidR="00B822BE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afectadas por el conflicto de Ucrania en el curso </w:t>
      </w:r>
      <w:r w:rsidR="00DD7827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20</w:t>
      </w:r>
      <w:r w:rsidR="00A403BC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</w:t>
      </w:r>
      <w:r w:rsidR="009B6E42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4</w:t>
      </w:r>
      <w:r w:rsidR="00AA5943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/20</w:t>
      </w:r>
      <w:r w:rsidR="00A403BC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</w:t>
      </w:r>
      <w:r w:rsidR="009B6E42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5</w:t>
      </w:r>
      <w:r w:rsidR="00595E77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, </w:t>
      </w:r>
      <w:r w:rsidR="00595E77" w:rsidRPr="00B0185B">
        <w:rPr>
          <w:rFonts w:ascii="Arial Narrow" w:hAnsi="Arial Narrow" w:cstheme="minorBidi"/>
          <w:color w:val="000000" w:themeColor="text1"/>
          <w:sz w:val="22"/>
          <w:szCs w:val="22"/>
        </w:rPr>
        <w:t>de acuerdo con los</w:t>
      </w:r>
      <w:r w:rsidR="00595E77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 </w:t>
      </w:r>
      <w:r w:rsidR="00595E77">
        <w:rPr>
          <w:rFonts w:ascii="Arial Narrow" w:hAnsi="Arial Narrow" w:cstheme="minorHAnsi"/>
          <w:color w:val="000000"/>
          <w:sz w:val="22"/>
          <w:szCs w:val="22"/>
        </w:rPr>
        <w:t xml:space="preserve">conceptos e importes de </w:t>
      </w:r>
      <w:proofErr w:type="gramStart"/>
      <w:r w:rsidR="00595E77">
        <w:rPr>
          <w:rFonts w:ascii="Arial Narrow" w:hAnsi="Arial Narrow" w:cstheme="minorHAnsi"/>
          <w:color w:val="000000"/>
          <w:sz w:val="22"/>
          <w:szCs w:val="22"/>
        </w:rPr>
        <w:t>las ayudas recogidos</w:t>
      </w:r>
      <w:proofErr w:type="gramEnd"/>
      <w:r w:rsidR="00595E77">
        <w:rPr>
          <w:rFonts w:ascii="Arial Narrow" w:hAnsi="Arial Narrow" w:cstheme="minorHAnsi"/>
          <w:color w:val="000000"/>
          <w:sz w:val="22"/>
          <w:szCs w:val="22"/>
        </w:rPr>
        <w:t xml:space="preserve"> en el listado definitivo de solicitudes admitidas de la convocatoria de referencia.</w:t>
      </w:r>
    </w:p>
    <w:p w14:paraId="53978D2D" w14:textId="7E0765C5" w:rsidR="009D457A" w:rsidRDefault="009D457A" w:rsidP="0DD44FDA">
      <w:pPr>
        <w:ind w:right="119"/>
        <w:jc w:val="both"/>
        <w:rPr>
          <w:rFonts w:ascii="Arial Narrow" w:hAnsi="Arial Narrow" w:cstheme="minorBidi"/>
          <w:b/>
          <w:bCs/>
          <w:color w:val="000000"/>
          <w:sz w:val="22"/>
          <w:szCs w:val="22"/>
        </w:rPr>
      </w:pPr>
    </w:p>
    <w:p w14:paraId="2D3619D0" w14:textId="572BB5A8" w:rsidR="006E2F3B" w:rsidRPr="009D6136" w:rsidRDefault="00E12069" w:rsidP="00085E33">
      <w:pPr>
        <w:ind w:right="119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D</w:t>
      </w:r>
      <w:r w:rsidR="006E2F3B" w:rsidRPr="00726516">
        <w:rPr>
          <w:rFonts w:ascii="Arial Narrow" w:hAnsi="Arial Narrow" w:cstheme="minorHAnsi"/>
          <w:color w:val="000000"/>
          <w:sz w:val="22"/>
          <w:szCs w:val="22"/>
        </w:rPr>
        <w:t xml:space="preserve">atos bancarios para el ingreso </w:t>
      </w:r>
      <w:r w:rsidR="004B50DA">
        <w:rPr>
          <w:rFonts w:ascii="Arial Narrow" w:hAnsi="Arial Narrow" w:cstheme="minorHAnsi"/>
          <w:color w:val="000000"/>
          <w:sz w:val="22"/>
          <w:szCs w:val="22"/>
        </w:rPr>
        <w:t xml:space="preserve">de 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la </w:t>
      </w:r>
      <w:r w:rsidR="004B50DA">
        <w:rPr>
          <w:rFonts w:ascii="Arial Narrow" w:hAnsi="Arial Narrow" w:cstheme="minorHAnsi"/>
          <w:color w:val="000000"/>
          <w:sz w:val="22"/>
          <w:szCs w:val="22"/>
        </w:rPr>
        <w:t>ayuda</w:t>
      </w:r>
      <w:r w:rsidR="006E2F3B" w:rsidRPr="00726516">
        <w:rPr>
          <w:rFonts w:ascii="Arial Narrow" w:hAnsi="Arial Narrow" w:cstheme="minorHAnsi"/>
          <w:color w:val="000000"/>
          <w:sz w:val="22"/>
          <w:szCs w:val="22"/>
        </w:rPr>
        <w:t>:</w:t>
      </w:r>
    </w:p>
    <w:p w14:paraId="0F890367" w14:textId="77777777" w:rsidR="006E2F3B" w:rsidRPr="006E2F3B" w:rsidRDefault="006E2F3B" w:rsidP="006E2F3B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116"/>
      </w:tblGrid>
      <w:tr w:rsidR="006E2F3B" w:rsidRPr="006E2F3B" w14:paraId="62DC095C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543ACC" w14:textId="042BE141" w:rsidR="006E2F3B" w:rsidRPr="009D6136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>Nombre: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650" w14:textId="69F5DDE0" w:rsidR="006E2F3B" w:rsidRPr="009D6136" w:rsidRDefault="00D64CF1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0331AD" w:rsidRPr="006E2F3B" w14:paraId="030C4860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24C6A9" w14:textId="7CDEA7A2" w:rsidR="000331AD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>Apellidos: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2F5" w14:textId="06905412" w:rsidR="000331AD" w:rsidRPr="008E655E" w:rsidRDefault="00D64CF1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4B50DA" w:rsidRPr="006E2F3B" w14:paraId="5E6772C5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D82173" w14:textId="61F15FCE" w:rsidR="004B50DA" w:rsidRPr="009D6136" w:rsidRDefault="004B50DA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DNI/NIE: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0CFF" w14:textId="58A32A08" w:rsidR="004B50DA" w:rsidRPr="008E655E" w:rsidRDefault="00D64CF1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474ADCE3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600782" w14:textId="77777777" w:rsidR="006E2F3B" w:rsidRPr="009D6136" w:rsidRDefault="006E2F3B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Dirección postal completa: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E15" w14:textId="4BA373ED" w:rsidR="006E2F3B" w:rsidRPr="009D6136" w:rsidRDefault="00D64CF1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618394D6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08C177" w14:textId="226D1A3C" w:rsidR="006E2F3B" w:rsidRPr="009D6136" w:rsidRDefault="006E2F3B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Entidad bancaria</w:t>
            </w:r>
            <w:r w:rsidR="000331AD">
              <w:rPr>
                <w:rFonts w:ascii="Arial Narrow" w:hAnsi="Arial Narrow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733" w14:textId="4E943C4C" w:rsidR="009D6136" w:rsidRPr="009D6136" w:rsidRDefault="009D6136" w:rsidP="000331AD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53112CAA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F1B042" w14:textId="0E425D86" w:rsidR="006E2F3B" w:rsidRPr="009D6136" w:rsidRDefault="00C87BB6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N.º</w:t>
            </w:r>
            <w:r w:rsidR="006E2F3B"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cuenta (con IBAN)</w:t>
            </w:r>
            <w:r w:rsidR="000331AD">
              <w:rPr>
                <w:rFonts w:ascii="Arial Narrow" w:hAnsi="Arial Narrow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356" w14:textId="27DA1AE9" w:rsidR="006E2F3B" w:rsidRPr="009D6136" w:rsidRDefault="009D6136" w:rsidP="000331AD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4EB481A" w14:textId="77777777" w:rsidR="009D457A" w:rsidRPr="009D6136" w:rsidRDefault="009D457A" w:rsidP="00FD5553">
      <w:pPr>
        <w:spacing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139FF2F" w14:textId="0763790A" w:rsidR="00D92292" w:rsidRPr="009D6136" w:rsidRDefault="00D92292" w:rsidP="0034484C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color w:val="000000"/>
          <w:sz w:val="22"/>
          <w:szCs w:val="22"/>
        </w:rPr>
        <w:t xml:space="preserve">En Sevilla, a 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Pr="009D6136">
        <w:rPr>
          <w:rFonts w:ascii="Arial Narrow" w:hAnsi="Arial Narrow" w:cstheme="minorHAnsi"/>
          <w:color w:val="000000"/>
          <w:sz w:val="22"/>
          <w:szCs w:val="22"/>
        </w:rPr>
        <w:t xml:space="preserve">  </w:t>
      </w:r>
      <w:proofErr w:type="spellStart"/>
      <w:r w:rsidRPr="009D6136">
        <w:rPr>
          <w:rFonts w:ascii="Arial Narrow" w:hAnsi="Arial Narrow" w:cstheme="minorHAnsi"/>
          <w:color w:val="000000"/>
          <w:sz w:val="22"/>
          <w:szCs w:val="22"/>
        </w:rPr>
        <w:t>de</w:t>
      </w:r>
      <w:proofErr w:type="spellEnd"/>
      <w:r w:rsidRPr="009D6136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proofErr w:type="spellStart"/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>de</w:t>
      </w:r>
      <w:proofErr w:type="spellEnd"/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 xml:space="preserve"> 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Pr="009D6136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08FFA3F1" w14:textId="77777777" w:rsidR="00D92292" w:rsidRPr="009D6136" w:rsidRDefault="00D92292" w:rsidP="009D457A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5240FD50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2242B8B6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74B4DF01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59DC0EBD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6A2E5FB8" w14:textId="77777777" w:rsidR="00D92292" w:rsidRPr="009D6136" w:rsidRDefault="00D92292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b/>
          <w:color w:val="000000"/>
          <w:sz w:val="22"/>
          <w:szCs w:val="22"/>
        </w:rPr>
        <w:t xml:space="preserve">Fdo.: </w:t>
      </w:r>
    </w:p>
    <w:sectPr w:rsidR="00D92292" w:rsidRPr="009D6136" w:rsidSect="008D14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AA18" w14:textId="77777777" w:rsidR="008D4041" w:rsidRDefault="008D4041" w:rsidP="00666BDE">
      <w:r>
        <w:separator/>
      </w:r>
    </w:p>
  </w:endnote>
  <w:endnote w:type="continuationSeparator" w:id="0">
    <w:p w14:paraId="727C11EB" w14:textId="77777777" w:rsidR="008D4041" w:rsidRDefault="008D4041" w:rsidP="006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46F0" w14:textId="77777777" w:rsidR="008D4041" w:rsidRDefault="008D4041" w:rsidP="00666BDE">
      <w:r>
        <w:separator/>
      </w:r>
    </w:p>
  </w:footnote>
  <w:footnote w:type="continuationSeparator" w:id="0">
    <w:p w14:paraId="5B5A42B5" w14:textId="77777777" w:rsidR="008D4041" w:rsidRDefault="008D4041" w:rsidP="00666BDE">
      <w:r>
        <w:continuationSeparator/>
      </w:r>
    </w:p>
  </w:footnote>
  <w:footnote w:id="1">
    <w:p w14:paraId="2111E579" w14:textId="77777777" w:rsidR="007E26D8" w:rsidRDefault="00E45735" w:rsidP="007E26D8">
      <w:pPr>
        <w:suppressAutoHyphens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B76212">
        <w:rPr>
          <w:sz w:val="18"/>
          <w:szCs w:val="18"/>
        </w:rPr>
        <w:t xml:space="preserve">Las personas titulares de las ayudas tendrán que presentar en un </w:t>
      </w:r>
      <w:r w:rsidRPr="00B76212">
        <w:rPr>
          <w:b/>
          <w:bCs/>
          <w:sz w:val="18"/>
          <w:szCs w:val="18"/>
        </w:rPr>
        <w:t>plazo de 10 días hábiles</w:t>
      </w:r>
      <w:r w:rsidRPr="00B76212">
        <w:rPr>
          <w:sz w:val="18"/>
          <w:szCs w:val="18"/>
        </w:rPr>
        <w:t xml:space="preserve"> desde la publicación de la resolución definitiva este compromiso de aceptación </w:t>
      </w:r>
      <w:r w:rsidR="00916EF8">
        <w:rPr>
          <w:sz w:val="18"/>
          <w:szCs w:val="18"/>
        </w:rPr>
        <w:t>e</w:t>
      </w:r>
      <w:r w:rsidR="00143949" w:rsidRPr="00B76212">
        <w:rPr>
          <w:sz w:val="18"/>
          <w:szCs w:val="18"/>
        </w:rPr>
        <w:t>n el Registro General de la Universidad de Sevilla: a través del canal digital (registro electrónico) o del canal presencial en la oficina principal de asistencia en materia de registros (C/San Fernando, s/n) o en la oficina auxiliar de asistencia en materia de registros (Pabellón de Brasil</w:t>
      </w:r>
      <w:r w:rsidR="00143949" w:rsidRPr="00916EF8">
        <w:rPr>
          <w:sz w:val="18"/>
          <w:szCs w:val="18"/>
        </w:rPr>
        <w:t xml:space="preserve">): </w:t>
      </w:r>
      <w:hyperlink r:id="rId1" w:history="1">
        <w:r w:rsidR="00143949" w:rsidRPr="00916EF8">
          <w:rPr>
            <w:rStyle w:val="Hipervnculo"/>
            <w:sz w:val="18"/>
            <w:szCs w:val="18"/>
          </w:rPr>
          <w:t>https://sede.us.es/web/guest/registro</w:t>
        </w:r>
      </w:hyperlink>
      <w:r w:rsidR="00143949" w:rsidRPr="00B76212">
        <w:rPr>
          <w:color w:val="FF0000"/>
          <w:sz w:val="22"/>
          <w:szCs w:val="22"/>
        </w:rPr>
        <w:t xml:space="preserve"> </w:t>
      </w:r>
      <w:r w:rsidR="005F3F7A">
        <w:rPr>
          <w:color w:val="FF0000"/>
          <w:sz w:val="22"/>
          <w:szCs w:val="22"/>
        </w:rPr>
        <w:t xml:space="preserve"> </w:t>
      </w:r>
      <w:r w:rsidR="005F3F7A" w:rsidRPr="005F3F7A">
        <w:rPr>
          <w:sz w:val="18"/>
          <w:szCs w:val="18"/>
        </w:rPr>
        <w:t>o</w:t>
      </w:r>
      <w:r w:rsidR="005F3F7A">
        <w:rPr>
          <w:sz w:val="18"/>
          <w:szCs w:val="18"/>
        </w:rPr>
        <w:t xml:space="preserve"> bien a</w:t>
      </w:r>
      <w:r w:rsidR="00143949" w:rsidRPr="00B76212">
        <w:rPr>
          <w:sz w:val="18"/>
          <w:szCs w:val="18"/>
        </w:rPr>
        <w:t xml:space="preserve"> través de los registros que corresponda conforme al art. 16.4 de la Ley 39/2015, de 1 de octubre, del Procedimiento Administrativo Común de las Administraciones Públicas. </w:t>
      </w:r>
      <w:r w:rsidRPr="00E45735">
        <w:rPr>
          <w:sz w:val="18"/>
          <w:szCs w:val="18"/>
        </w:rPr>
        <w:t xml:space="preserve">Las personas que presenten su compromiso de aceptación en registros externos a la Universidad de Sevilla tendrán que remitir copia de este dentro de plazo por correo electrónico </w:t>
      </w:r>
      <w:r w:rsidRPr="00C87BB6">
        <w:rPr>
          <w:sz w:val="18"/>
          <w:szCs w:val="18"/>
        </w:rPr>
        <w:t xml:space="preserve">a </w:t>
      </w:r>
      <w:r w:rsidRPr="00C87BB6">
        <w:rPr>
          <w:rStyle w:val="Hipervnculo"/>
          <w:sz w:val="18"/>
          <w:szCs w:val="18"/>
        </w:rPr>
        <w:t>admincooperacion2@us.es</w:t>
      </w:r>
      <w:r w:rsidRPr="00E45735">
        <w:rPr>
          <w:sz w:val="18"/>
          <w:szCs w:val="18"/>
        </w:rPr>
        <w:t xml:space="preserve">. </w:t>
      </w:r>
    </w:p>
    <w:p w14:paraId="66DC388D" w14:textId="6CF551A9" w:rsidR="00E45735" w:rsidRPr="00E45735" w:rsidRDefault="00E45735" w:rsidP="007E26D8">
      <w:pPr>
        <w:suppressAutoHyphens/>
        <w:jc w:val="both"/>
        <w:rPr>
          <w:sz w:val="18"/>
          <w:szCs w:val="18"/>
        </w:rPr>
      </w:pPr>
      <w:r w:rsidRPr="00E45735">
        <w:rPr>
          <w:sz w:val="18"/>
          <w:szCs w:val="18"/>
        </w:rPr>
        <w:t xml:space="preserve">En caso </w:t>
      </w:r>
      <w:r w:rsidR="002379CE">
        <w:rPr>
          <w:sz w:val="18"/>
          <w:szCs w:val="18"/>
        </w:rPr>
        <w:t xml:space="preserve">de no presentar el documento o no hacerlo </w:t>
      </w:r>
      <w:r w:rsidR="00A14E98">
        <w:rPr>
          <w:sz w:val="18"/>
          <w:szCs w:val="18"/>
        </w:rPr>
        <w:t>en el plazo indicado</w:t>
      </w:r>
      <w:r w:rsidR="007E26D8">
        <w:rPr>
          <w:sz w:val="18"/>
          <w:szCs w:val="18"/>
        </w:rPr>
        <w:t xml:space="preserve"> en el párrafo anterior</w:t>
      </w:r>
      <w:r w:rsidRPr="00E45735">
        <w:rPr>
          <w:sz w:val="18"/>
          <w:szCs w:val="18"/>
        </w:rPr>
        <w:t>, se entenderá que renuncia a la ayuda concedida.</w:t>
      </w:r>
      <w:r w:rsidR="00AB4EDE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22"/>
    </w:tblGrid>
    <w:tr w:rsidR="00931B6C" w:rsidRPr="00931B6C" w14:paraId="44ADB71D" w14:textId="77777777" w:rsidTr="00B822BE">
      <w:trPr>
        <w:trHeight w:val="2301"/>
      </w:trPr>
      <w:tc>
        <w:tcPr>
          <w:tcW w:w="6946" w:type="dxa"/>
          <w:vAlign w:val="center"/>
        </w:tcPr>
        <w:p w14:paraId="204AA44D" w14:textId="181FB029" w:rsidR="00AA63C9" w:rsidRDefault="00AA63C9" w:rsidP="00AA63C9">
          <w:pPr>
            <w:pStyle w:val="Ttulo1"/>
            <w:ind w:left="850" w:firstLine="4"/>
          </w:pPr>
          <w:r>
            <w:t>CONVOCATORIA DE AYUDAS AL ESTUDIO</w:t>
          </w:r>
        </w:p>
        <w:p w14:paraId="6A8DD904" w14:textId="77777777" w:rsidR="00AA63C9" w:rsidRDefault="00AA63C9" w:rsidP="00AA63C9">
          <w:pPr>
            <w:pStyle w:val="Ttulo1"/>
            <w:ind w:left="850" w:firstLine="4"/>
          </w:pPr>
          <w:r>
            <w:t xml:space="preserve"> PARA PERSONAS AFECTADAS </w:t>
          </w:r>
        </w:p>
        <w:p w14:paraId="5ECB4D63" w14:textId="77777777" w:rsidR="00AA63C9" w:rsidRDefault="00AA63C9" w:rsidP="00AA63C9">
          <w:pPr>
            <w:pStyle w:val="Ttulo1"/>
            <w:ind w:left="850" w:firstLine="4"/>
          </w:pPr>
          <w:r>
            <w:t xml:space="preserve">POR EL CONFLICTO DE UCRANIA </w:t>
          </w:r>
        </w:p>
        <w:p w14:paraId="6455BACC" w14:textId="3DA38FC7" w:rsidR="00931B6C" w:rsidRPr="00B822BE" w:rsidRDefault="00AA63C9" w:rsidP="00B822BE">
          <w:pPr>
            <w:suppressAutoHyphens/>
            <w:ind w:right="-264" w:firstLine="746"/>
            <w:jc w:val="center"/>
            <w:rPr>
              <w:rFonts w:ascii="Arial Narrow" w:hAnsi="Arial Narrow"/>
              <w:b/>
              <w:bCs/>
              <w:sz w:val="22"/>
              <w:lang w:val="es-ES_tradnl" w:eastAsia="ar-SA"/>
            </w:rPr>
          </w:pPr>
          <w:r w:rsidRPr="00B822BE">
            <w:rPr>
              <w:b/>
              <w:bCs/>
              <w:sz w:val="28"/>
              <w:szCs w:val="28"/>
            </w:rPr>
            <w:t>EN EL CURSO 202</w:t>
          </w:r>
          <w:r w:rsidR="009B6E42">
            <w:rPr>
              <w:b/>
              <w:bCs/>
              <w:sz w:val="28"/>
              <w:szCs w:val="28"/>
            </w:rPr>
            <w:t>4</w:t>
          </w:r>
          <w:r w:rsidRPr="00B822BE">
            <w:rPr>
              <w:b/>
              <w:bCs/>
              <w:sz w:val="28"/>
              <w:szCs w:val="28"/>
            </w:rPr>
            <w:t>/202</w:t>
          </w:r>
          <w:r w:rsidR="001B0A9C" w:rsidRPr="00B822BE">
            <w:rPr>
              <w:b/>
              <w:bCs/>
              <w:noProof/>
              <w:sz w:val="22"/>
              <w:szCs w:val="22"/>
            </w:rPr>
            <w:drawing>
              <wp:anchor distT="0" distB="0" distL="0" distR="0" simplePos="0" relativeHeight="251656704" behindDoc="0" locked="0" layoutInCell="1" hidden="0" allowOverlap="1" wp14:anchorId="6390672E" wp14:editId="23A32B3B">
                <wp:simplePos x="0" y="0"/>
                <wp:positionH relativeFrom="page">
                  <wp:posOffset>-676275</wp:posOffset>
                </wp:positionH>
                <wp:positionV relativeFrom="page">
                  <wp:posOffset>-348615</wp:posOffset>
                </wp:positionV>
                <wp:extent cx="1186180" cy="1085850"/>
                <wp:effectExtent l="0" t="0" r="0" b="0"/>
                <wp:wrapNone/>
                <wp:docPr id="175976598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180" cy="1085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B6E42">
            <w:rPr>
              <w:b/>
              <w:bCs/>
              <w:sz w:val="28"/>
              <w:szCs w:val="28"/>
            </w:rPr>
            <w:t>5</w:t>
          </w:r>
        </w:p>
      </w:tc>
      <w:tc>
        <w:tcPr>
          <w:tcW w:w="0" w:type="auto"/>
          <w:vAlign w:val="center"/>
        </w:tcPr>
        <w:p w14:paraId="47EC05F7" w14:textId="7B43F304" w:rsidR="00931B6C" w:rsidRPr="00931B6C" w:rsidRDefault="00931B6C" w:rsidP="00931B6C">
          <w:pPr>
            <w:keepNext/>
            <w:suppressAutoHyphens/>
            <w:jc w:val="center"/>
            <w:outlineLvl w:val="0"/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</w:pPr>
        </w:p>
      </w:tc>
    </w:tr>
  </w:tbl>
  <w:p w14:paraId="6B56D479" w14:textId="0290E2AB" w:rsidR="007733B7" w:rsidRPr="00931B6C" w:rsidRDefault="001B0A9C" w:rsidP="007733B7">
    <w:pPr>
      <w:pStyle w:val="Encabezado"/>
      <w:jc w:val="center"/>
      <w:rPr>
        <w:lang w:val="es-ES_tradnl"/>
      </w:rPr>
    </w:pPr>
    <w:r>
      <w:rPr>
        <w:noProof/>
      </w:rPr>
      <w:drawing>
        <wp:anchor distT="0" distB="0" distL="0" distR="0" simplePos="0" relativeHeight="251657728" behindDoc="0" locked="0" layoutInCell="1" hidden="0" allowOverlap="1" wp14:anchorId="0554A534" wp14:editId="383FD4AA">
          <wp:simplePos x="0" y="0"/>
          <wp:positionH relativeFrom="column">
            <wp:posOffset>4412615</wp:posOffset>
          </wp:positionH>
          <wp:positionV relativeFrom="paragraph">
            <wp:posOffset>-1395730</wp:posOffset>
          </wp:positionV>
          <wp:extent cx="1663700" cy="843280"/>
          <wp:effectExtent l="0" t="0" r="0" b="0"/>
          <wp:wrapNone/>
          <wp:docPr id="1759765990" name="image1.png" descr="Texto, Pizarr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Pizarr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84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781E"/>
    <w:multiLevelType w:val="hybridMultilevel"/>
    <w:tmpl w:val="AECA01D8"/>
    <w:lvl w:ilvl="0" w:tplc="0C0A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1B1A4A"/>
    <w:multiLevelType w:val="hybridMultilevel"/>
    <w:tmpl w:val="B1EE71DE"/>
    <w:lvl w:ilvl="0" w:tplc="5A3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D1FAB"/>
    <w:multiLevelType w:val="hybridMultilevel"/>
    <w:tmpl w:val="106EB070"/>
    <w:lvl w:ilvl="0" w:tplc="C472FF4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6282292">
    <w:abstractNumId w:val="2"/>
  </w:num>
  <w:num w:numId="2" w16cid:durableId="1822043857">
    <w:abstractNumId w:val="1"/>
  </w:num>
  <w:num w:numId="3" w16cid:durableId="125810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30"/>
    <w:rsid w:val="00000FF3"/>
    <w:rsid w:val="00015056"/>
    <w:rsid w:val="000331AD"/>
    <w:rsid w:val="00064C85"/>
    <w:rsid w:val="00085E33"/>
    <w:rsid w:val="000B39D7"/>
    <w:rsid w:val="000B65EF"/>
    <w:rsid w:val="000D088F"/>
    <w:rsid w:val="00104AD6"/>
    <w:rsid w:val="00107B5D"/>
    <w:rsid w:val="001340D9"/>
    <w:rsid w:val="00142D5C"/>
    <w:rsid w:val="00143949"/>
    <w:rsid w:val="001535DF"/>
    <w:rsid w:val="00155905"/>
    <w:rsid w:val="001B0A9C"/>
    <w:rsid w:val="001E0BB7"/>
    <w:rsid w:val="001F512C"/>
    <w:rsid w:val="0020501B"/>
    <w:rsid w:val="0021483E"/>
    <w:rsid w:val="00216F4E"/>
    <w:rsid w:val="00235D50"/>
    <w:rsid w:val="002379CE"/>
    <w:rsid w:val="00261F1B"/>
    <w:rsid w:val="00273BA8"/>
    <w:rsid w:val="003358E3"/>
    <w:rsid w:val="0033593E"/>
    <w:rsid w:val="0034484C"/>
    <w:rsid w:val="0036411D"/>
    <w:rsid w:val="0037520B"/>
    <w:rsid w:val="003941E7"/>
    <w:rsid w:val="003C6930"/>
    <w:rsid w:val="003E0CF8"/>
    <w:rsid w:val="003F2C74"/>
    <w:rsid w:val="003F58F8"/>
    <w:rsid w:val="00404168"/>
    <w:rsid w:val="00411D58"/>
    <w:rsid w:val="004675DF"/>
    <w:rsid w:val="004823FA"/>
    <w:rsid w:val="004B426A"/>
    <w:rsid w:val="004B50DA"/>
    <w:rsid w:val="005566AE"/>
    <w:rsid w:val="005646B0"/>
    <w:rsid w:val="00595E77"/>
    <w:rsid w:val="005A20A5"/>
    <w:rsid w:val="005F3F7A"/>
    <w:rsid w:val="0063178A"/>
    <w:rsid w:val="00666BDE"/>
    <w:rsid w:val="00695D5B"/>
    <w:rsid w:val="006B413A"/>
    <w:rsid w:val="006E2F3B"/>
    <w:rsid w:val="006F6603"/>
    <w:rsid w:val="00726516"/>
    <w:rsid w:val="007733B7"/>
    <w:rsid w:val="007B0D5B"/>
    <w:rsid w:val="007E0A37"/>
    <w:rsid w:val="007E26D8"/>
    <w:rsid w:val="008563EC"/>
    <w:rsid w:val="0085737E"/>
    <w:rsid w:val="00886A30"/>
    <w:rsid w:val="00897092"/>
    <w:rsid w:val="008D146B"/>
    <w:rsid w:val="008D4041"/>
    <w:rsid w:val="008E48E6"/>
    <w:rsid w:val="008F4EF4"/>
    <w:rsid w:val="009056C3"/>
    <w:rsid w:val="00916EF8"/>
    <w:rsid w:val="00931B6C"/>
    <w:rsid w:val="00955E7E"/>
    <w:rsid w:val="009958EE"/>
    <w:rsid w:val="009B6E42"/>
    <w:rsid w:val="009D457A"/>
    <w:rsid w:val="009D6136"/>
    <w:rsid w:val="009E7CF3"/>
    <w:rsid w:val="00A03F05"/>
    <w:rsid w:val="00A14E98"/>
    <w:rsid w:val="00A23A71"/>
    <w:rsid w:val="00A403BC"/>
    <w:rsid w:val="00A51BBE"/>
    <w:rsid w:val="00A65472"/>
    <w:rsid w:val="00AA5943"/>
    <w:rsid w:val="00AA60B1"/>
    <w:rsid w:val="00AA63C9"/>
    <w:rsid w:val="00AB4EDE"/>
    <w:rsid w:val="00AD4026"/>
    <w:rsid w:val="00AE2403"/>
    <w:rsid w:val="00B05FCF"/>
    <w:rsid w:val="00B27840"/>
    <w:rsid w:val="00B4784E"/>
    <w:rsid w:val="00B478FA"/>
    <w:rsid w:val="00B76212"/>
    <w:rsid w:val="00B80EE4"/>
    <w:rsid w:val="00B822BE"/>
    <w:rsid w:val="00B83168"/>
    <w:rsid w:val="00BB54B8"/>
    <w:rsid w:val="00C03648"/>
    <w:rsid w:val="00C1027E"/>
    <w:rsid w:val="00C37292"/>
    <w:rsid w:val="00C87BB6"/>
    <w:rsid w:val="00CB7090"/>
    <w:rsid w:val="00CF5968"/>
    <w:rsid w:val="00D37E25"/>
    <w:rsid w:val="00D63F06"/>
    <w:rsid w:val="00D64CF1"/>
    <w:rsid w:val="00D66915"/>
    <w:rsid w:val="00D816C9"/>
    <w:rsid w:val="00D92292"/>
    <w:rsid w:val="00D9637F"/>
    <w:rsid w:val="00DD7827"/>
    <w:rsid w:val="00E01413"/>
    <w:rsid w:val="00E05ED3"/>
    <w:rsid w:val="00E12069"/>
    <w:rsid w:val="00E35F38"/>
    <w:rsid w:val="00E404A9"/>
    <w:rsid w:val="00E44A2F"/>
    <w:rsid w:val="00E45735"/>
    <w:rsid w:val="00E55BA0"/>
    <w:rsid w:val="00E64947"/>
    <w:rsid w:val="00EC5630"/>
    <w:rsid w:val="00EC57EA"/>
    <w:rsid w:val="00ED7B14"/>
    <w:rsid w:val="00F00FA6"/>
    <w:rsid w:val="00F06CCF"/>
    <w:rsid w:val="00F26B28"/>
    <w:rsid w:val="00F50DFD"/>
    <w:rsid w:val="00F51377"/>
    <w:rsid w:val="00F520DB"/>
    <w:rsid w:val="00F546AD"/>
    <w:rsid w:val="00FA13A3"/>
    <w:rsid w:val="00FC39BB"/>
    <w:rsid w:val="00FD0990"/>
    <w:rsid w:val="00FD5553"/>
    <w:rsid w:val="00FE4C67"/>
    <w:rsid w:val="0DD44FDA"/>
    <w:rsid w:val="35BA0AAA"/>
    <w:rsid w:val="7E8AF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2DC2D"/>
  <w15:docId w15:val="{29B53D65-1069-4DA0-AC30-72DD350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5630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C5630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5630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C563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6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Anexo"/>
    <w:basedOn w:val="Normal"/>
    <w:uiPriority w:val="34"/>
    <w:qFormat/>
    <w:rsid w:val="003752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B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B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6B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B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57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73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45735"/>
    <w:rPr>
      <w:vertAlign w:val="superscript"/>
    </w:rPr>
  </w:style>
  <w:style w:type="table" w:styleId="Tablaconcuadrcula">
    <w:name w:val="Table Grid"/>
    <w:basedOn w:val="Tablanormal"/>
    <w:uiPriority w:val="59"/>
    <w:rsid w:val="0093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14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us.es/web/guest/regist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CB4B83DBE4B4C906698F93E72B82E" ma:contentTypeVersion="18" ma:contentTypeDescription="Crear nuevo documento." ma:contentTypeScope="" ma:versionID="bb386b1604df71b30048c5356b869b3e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9e2fd644c4395ed36cfb5581056bebea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6BE81-95D2-4609-840E-7D64918BE08B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2.xml><?xml version="1.0" encoding="utf-8"?>
<ds:datastoreItem xmlns:ds="http://schemas.openxmlformats.org/officeDocument/2006/customXml" ds:itemID="{1ED250C9-B185-4D8B-9A26-91728A584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6591-0A9C-4665-B792-B8FEAEBFC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EAA15-D0DC-4CD7-A7C2-F77F5221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>US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amedina2</dc:creator>
  <cp:lastModifiedBy>MARIA LOURDES ROMERO RODRIGUEZ</cp:lastModifiedBy>
  <cp:revision>2</cp:revision>
  <cp:lastPrinted>2018-10-09T09:13:00Z</cp:lastPrinted>
  <dcterms:created xsi:type="dcterms:W3CDTF">2024-09-19T09:26:00Z</dcterms:created>
  <dcterms:modified xsi:type="dcterms:W3CDTF">2024-09-19T09:26:00Z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Order">
    <vt:r8>589400</vt:r8>
  </property>
  <property fmtid="{D5CDD505-2E9C-101B-9397-08002B2CF9AE}" pid="4" name="MediaServiceImageTags">
    <vt:lpwstr/>
  </property>
</Properties>
</file>